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C85" w:rsidRDefault="00D73C85" w:rsidP="00D73C85">
      <w:pPr>
        <w:tabs>
          <w:tab w:val="left" w:pos="8210"/>
        </w:tabs>
      </w:pPr>
    </w:p>
    <w:p w:rsidR="0093519D" w:rsidRDefault="0093519D" w:rsidP="00CF73E6">
      <w:pPr>
        <w:tabs>
          <w:tab w:val="left" w:pos="8210"/>
        </w:tabs>
        <w:jc w:val="center"/>
        <w:rPr>
          <w:b/>
          <w:sz w:val="36"/>
          <w:szCs w:val="36"/>
        </w:rPr>
      </w:pPr>
      <w:r w:rsidRPr="00CF73E6">
        <w:rPr>
          <w:b/>
          <w:sz w:val="36"/>
          <w:szCs w:val="36"/>
        </w:rPr>
        <w:t>Bezpečnostní pokyny pro účastníky – GASTRO uklízí ZLÍN</w:t>
      </w:r>
    </w:p>
    <w:p w:rsidR="00CF73E6" w:rsidRPr="00CF73E6" w:rsidRDefault="00CF73E6" w:rsidP="00CF73E6">
      <w:pPr>
        <w:tabs>
          <w:tab w:val="left" w:pos="8210"/>
        </w:tabs>
        <w:jc w:val="center"/>
        <w:rPr>
          <w:b/>
          <w:sz w:val="36"/>
          <w:szCs w:val="36"/>
        </w:rPr>
      </w:pPr>
    </w:p>
    <w:p w:rsidR="0093519D" w:rsidRPr="00CF73E6" w:rsidRDefault="0093519D" w:rsidP="00D73C85">
      <w:pPr>
        <w:tabs>
          <w:tab w:val="left" w:pos="8210"/>
        </w:tabs>
        <w:rPr>
          <w:b/>
          <w:sz w:val="32"/>
          <w:szCs w:val="32"/>
        </w:rPr>
      </w:pPr>
      <w:r w:rsidRPr="00CF73E6">
        <w:rPr>
          <w:b/>
          <w:sz w:val="32"/>
          <w:szCs w:val="32"/>
        </w:rPr>
        <w:t>PRAVIDLA PŘI ÚKLIDU</w:t>
      </w:r>
    </w:p>
    <w:p w:rsidR="0093519D" w:rsidRPr="00CF73E6" w:rsidRDefault="0093519D" w:rsidP="0093519D">
      <w:pPr>
        <w:pStyle w:val="Odstavecseseznamem"/>
        <w:numPr>
          <w:ilvl w:val="0"/>
          <w:numId w:val="1"/>
        </w:numPr>
        <w:tabs>
          <w:tab w:val="left" w:pos="8210"/>
        </w:tabs>
        <w:rPr>
          <w:sz w:val="32"/>
          <w:szCs w:val="32"/>
        </w:rPr>
      </w:pPr>
      <w:r w:rsidRPr="00CF73E6">
        <w:rPr>
          <w:sz w:val="32"/>
          <w:szCs w:val="32"/>
        </w:rPr>
        <w:t>Účast na akci je na vlastní nebezpečí</w:t>
      </w:r>
    </w:p>
    <w:p w:rsidR="0093519D" w:rsidRPr="00CF73E6" w:rsidRDefault="0093519D" w:rsidP="0093519D">
      <w:pPr>
        <w:pStyle w:val="Odstavecseseznamem"/>
        <w:numPr>
          <w:ilvl w:val="0"/>
          <w:numId w:val="1"/>
        </w:numPr>
        <w:tabs>
          <w:tab w:val="left" w:pos="8210"/>
        </w:tabs>
        <w:rPr>
          <w:sz w:val="32"/>
          <w:szCs w:val="32"/>
        </w:rPr>
      </w:pPr>
      <w:r w:rsidRPr="00CF73E6">
        <w:rPr>
          <w:sz w:val="32"/>
          <w:szCs w:val="32"/>
        </w:rPr>
        <w:t>Zákonní zástupci nesou plnou zodpovědnost za bezpečnost svých dětí</w:t>
      </w:r>
    </w:p>
    <w:p w:rsidR="0093519D" w:rsidRPr="00CF73E6" w:rsidRDefault="0093519D" w:rsidP="0093519D">
      <w:pPr>
        <w:pStyle w:val="Odstavecseseznamem"/>
        <w:numPr>
          <w:ilvl w:val="0"/>
          <w:numId w:val="1"/>
        </w:numPr>
        <w:tabs>
          <w:tab w:val="left" w:pos="8210"/>
        </w:tabs>
        <w:rPr>
          <w:sz w:val="32"/>
          <w:szCs w:val="32"/>
        </w:rPr>
      </w:pPr>
      <w:r w:rsidRPr="00CF73E6">
        <w:rPr>
          <w:sz w:val="32"/>
          <w:szCs w:val="32"/>
        </w:rPr>
        <w:t>Při úklidu používejte ochranné pomůcky:</w:t>
      </w:r>
    </w:p>
    <w:p w:rsidR="0093519D" w:rsidRPr="00CF73E6" w:rsidRDefault="0093519D" w:rsidP="0093519D">
      <w:pPr>
        <w:pStyle w:val="Odstavecseseznamem"/>
        <w:numPr>
          <w:ilvl w:val="2"/>
          <w:numId w:val="1"/>
        </w:numPr>
        <w:tabs>
          <w:tab w:val="left" w:pos="8210"/>
        </w:tabs>
        <w:rPr>
          <w:sz w:val="32"/>
          <w:szCs w:val="32"/>
        </w:rPr>
      </w:pPr>
      <w:r w:rsidRPr="00CF73E6">
        <w:rPr>
          <w:sz w:val="32"/>
          <w:szCs w:val="32"/>
        </w:rPr>
        <w:t xml:space="preserve"> Rukavice, pytle na odpad zajistí SŠGO Zlín</w:t>
      </w:r>
    </w:p>
    <w:p w:rsidR="00752702" w:rsidRPr="00CF73E6" w:rsidRDefault="0093519D" w:rsidP="00752702">
      <w:pPr>
        <w:pStyle w:val="Odstavecseseznamem"/>
        <w:numPr>
          <w:ilvl w:val="2"/>
          <w:numId w:val="1"/>
        </w:numPr>
        <w:tabs>
          <w:tab w:val="left" w:pos="8210"/>
        </w:tabs>
        <w:rPr>
          <w:sz w:val="32"/>
          <w:szCs w:val="32"/>
        </w:rPr>
      </w:pPr>
      <w:r w:rsidRPr="00CF73E6">
        <w:rPr>
          <w:sz w:val="32"/>
          <w:szCs w:val="32"/>
        </w:rPr>
        <w:t>Nezapomeňte na pevnou obuv</w:t>
      </w:r>
    </w:p>
    <w:p w:rsidR="0093519D" w:rsidRPr="00CF73E6" w:rsidRDefault="0093519D" w:rsidP="0093519D">
      <w:pPr>
        <w:pStyle w:val="Odstavecseseznamem"/>
        <w:numPr>
          <w:ilvl w:val="0"/>
          <w:numId w:val="1"/>
        </w:numPr>
        <w:tabs>
          <w:tab w:val="left" w:pos="8210"/>
        </w:tabs>
        <w:rPr>
          <w:sz w:val="32"/>
          <w:szCs w:val="32"/>
        </w:rPr>
      </w:pPr>
      <w:r w:rsidRPr="00CF73E6">
        <w:rPr>
          <w:sz w:val="32"/>
          <w:szCs w:val="32"/>
        </w:rPr>
        <w:t>Nevstupujte do prostor</w:t>
      </w:r>
      <w:r w:rsidR="00752702" w:rsidRPr="00CF73E6">
        <w:rPr>
          <w:sz w:val="32"/>
          <w:szCs w:val="32"/>
        </w:rPr>
        <w:t>, kde by hrozilo poranění, utonutí, ..</w:t>
      </w:r>
    </w:p>
    <w:p w:rsidR="00752702" w:rsidRPr="00CF73E6" w:rsidRDefault="00752702" w:rsidP="0093519D">
      <w:pPr>
        <w:pStyle w:val="Odstavecseseznamem"/>
        <w:numPr>
          <w:ilvl w:val="0"/>
          <w:numId w:val="1"/>
        </w:numPr>
        <w:tabs>
          <w:tab w:val="left" w:pos="8210"/>
        </w:tabs>
        <w:rPr>
          <w:sz w:val="32"/>
          <w:szCs w:val="32"/>
        </w:rPr>
      </w:pPr>
      <w:r w:rsidRPr="00CF73E6">
        <w:rPr>
          <w:sz w:val="32"/>
          <w:szCs w:val="32"/>
        </w:rPr>
        <w:t>Pozor na nebezpečný odpad</w:t>
      </w:r>
    </w:p>
    <w:p w:rsidR="00752702" w:rsidRPr="00CF73E6" w:rsidRDefault="00752702" w:rsidP="0093519D">
      <w:pPr>
        <w:pStyle w:val="Odstavecseseznamem"/>
        <w:numPr>
          <w:ilvl w:val="0"/>
          <w:numId w:val="1"/>
        </w:numPr>
        <w:tabs>
          <w:tab w:val="left" w:pos="8210"/>
        </w:tabs>
        <w:rPr>
          <w:sz w:val="32"/>
          <w:szCs w:val="32"/>
        </w:rPr>
      </w:pPr>
      <w:r w:rsidRPr="00CF73E6">
        <w:rPr>
          <w:sz w:val="32"/>
          <w:szCs w:val="32"/>
        </w:rPr>
        <w:t>Dodržujte pravidla silničního provozu při vstupu do vozovky</w:t>
      </w:r>
    </w:p>
    <w:p w:rsidR="00752702" w:rsidRDefault="00752702" w:rsidP="0093519D">
      <w:pPr>
        <w:pStyle w:val="Odstavecseseznamem"/>
        <w:numPr>
          <w:ilvl w:val="0"/>
          <w:numId w:val="1"/>
        </w:numPr>
        <w:tabs>
          <w:tab w:val="left" w:pos="8210"/>
        </w:tabs>
        <w:rPr>
          <w:sz w:val="32"/>
          <w:szCs w:val="32"/>
        </w:rPr>
      </w:pPr>
      <w:r w:rsidRPr="00CF73E6">
        <w:rPr>
          <w:sz w:val="32"/>
          <w:szCs w:val="32"/>
        </w:rPr>
        <w:t>Během akce dodržujte aktuálně platná vládní opatření, omezení, usnesení a další platná nařízení státních institucí související  epidemiologickou situací – informace najdete na covid.gov.cz</w:t>
      </w:r>
    </w:p>
    <w:p w:rsidR="00CF73E6" w:rsidRPr="00CF73E6" w:rsidRDefault="00CF73E6" w:rsidP="00CF73E6">
      <w:pPr>
        <w:pStyle w:val="Odstavecseseznamem"/>
        <w:tabs>
          <w:tab w:val="left" w:pos="8210"/>
        </w:tabs>
        <w:rPr>
          <w:sz w:val="32"/>
          <w:szCs w:val="32"/>
        </w:rPr>
      </w:pPr>
      <w:bookmarkStart w:id="0" w:name="_GoBack"/>
      <w:bookmarkEnd w:id="0"/>
    </w:p>
    <w:p w:rsidR="00752702" w:rsidRPr="00CF73E6" w:rsidRDefault="00752702" w:rsidP="00752702">
      <w:pPr>
        <w:tabs>
          <w:tab w:val="left" w:pos="8210"/>
        </w:tabs>
        <w:rPr>
          <w:b/>
          <w:sz w:val="32"/>
          <w:szCs w:val="32"/>
        </w:rPr>
      </w:pPr>
      <w:r w:rsidRPr="00CF73E6">
        <w:rPr>
          <w:b/>
          <w:sz w:val="32"/>
          <w:szCs w:val="32"/>
        </w:rPr>
        <w:t>ÚKLID ODPADŮ</w:t>
      </w:r>
    </w:p>
    <w:p w:rsidR="00752702" w:rsidRPr="00CF73E6" w:rsidRDefault="00CF73E6" w:rsidP="00752702">
      <w:pPr>
        <w:pStyle w:val="Odstavecseseznamem"/>
        <w:numPr>
          <w:ilvl w:val="0"/>
          <w:numId w:val="1"/>
        </w:numPr>
        <w:tabs>
          <w:tab w:val="left" w:pos="8210"/>
        </w:tabs>
        <w:rPr>
          <w:sz w:val="32"/>
          <w:szCs w:val="32"/>
        </w:rPr>
      </w:pPr>
      <w:r w:rsidRPr="00CF73E6">
        <w:rPr>
          <w:sz w:val="32"/>
          <w:szCs w:val="32"/>
        </w:rPr>
        <w:t>Nebezpečný odpad – nebezpečné látky, uhynulá zvířata apod. nemanipulujte s nimi a podejte hlášení vedoucímu akce</w:t>
      </w:r>
    </w:p>
    <w:p w:rsidR="00CF73E6" w:rsidRPr="00CF73E6" w:rsidRDefault="00CF73E6" w:rsidP="00752702">
      <w:pPr>
        <w:pStyle w:val="Odstavecseseznamem"/>
        <w:numPr>
          <w:ilvl w:val="0"/>
          <w:numId w:val="1"/>
        </w:numPr>
        <w:tabs>
          <w:tab w:val="left" w:pos="8210"/>
        </w:tabs>
        <w:rPr>
          <w:sz w:val="32"/>
          <w:szCs w:val="32"/>
        </w:rPr>
      </w:pPr>
      <w:r w:rsidRPr="00CF73E6">
        <w:rPr>
          <w:sz w:val="32"/>
          <w:szCs w:val="32"/>
        </w:rPr>
        <w:t>Injekční jehly – nemanipulujte s nimi a neprodleně informujte Policii ČR nebo Městskou policii (158, 156)</w:t>
      </w:r>
    </w:p>
    <w:p w:rsidR="00CF73E6" w:rsidRPr="00CF73E6" w:rsidRDefault="00CF73E6" w:rsidP="00752702">
      <w:pPr>
        <w:pStyle w:val="Odstavecseseznamem"/>
        <w:numPr>
          <w:ilvl w:val="0"/>
          <w:numId w:val="1"/>
        </w:numPr>
        <w:tabs>
          <w:tab w:val="left" w:pos="8210"/>
        </w:tabs>
        <w:rPr>
          <w:sz w:val="32"/>
          <w:szCs w:val="32"/>
        </w:rPr>
      </w:pPr>
      <w:r w:rsidRPr="00CF73E6">
        <w:rPr>
          <w:sz w:val="32"/>
          <w:szCs w:val="32"/>
        </w:rPr>
        <w:t>Cenné věci – mobilní telefony, peníze, apod. informuje příslušný městský úřad</w:t>
      </w:r>
    </w:p>
    <w:sectPr w:rsidR="00CF73E6" w:rsidRPr="00CF73E6" w:rsidSect="00991CCF">
      <w:headerReference w:type="default" r:id="rId8"/>
      <w:footerReference w:type="default" r:id="rId9"/>
      <w:pgSz w:w="11906" w:h="16838"/>
      <w:pgMar w:top="1417" w:right="1417" w:bottom="1417" w:left="141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8D3" w:rsidRDefault="009058D3" w:rsidP="00C03292">
      <w:pPr>
        <w:spacing w:after="0" w:line="240" w:lineRule="auto"/>
      </w:pPr>
      <w:r>
        <w:separator/>
      </w:r>
    </w:p>
  </w:endnote>
  <w:endnote w:type="continuationSeparator" w:id="0">
    <w:p w:rsidR="009058D3" w:rsidRDefault="009058D3" w:rsidP="00C0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B21" w:rsidRDefault="006A0758" w:rsidP="00D704DA">
    <w:pPr>
      <w:pStyle w:val="Zpat"/>
      <w:tabs>
        <w:tab w:val="clear" w:pos="4536"/>
        <w:tab w:val="clear" w:pos="9072"/>
        <w:tab w:val="left" w:pos="6785"/>
      </w:tabs>
    </w:pPr>
    <w:r>
      <w:rPr>
        <w:noProof/>
        <w:lang w:eastAsia="cs-CZ"/>
      </w:rPr>
      <w:drawing>
        <wp:inline distT="0" distB="0" distL="0" distR="0">
          <wp:extent cx="5753100" cy="533400"/>
          <wp:effectExtent l="0" t="0" r="0" b="0"/>
          <wp:docPr id="2" name="obrázek 2" descr="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8D3" w:rsidRDefault="009058D3" w:rsidP="00C03292">
      <w:pPr>
        <w:spacing w:after="0" w:line="240" w:lineRule="auto"/>
      </w:pPr>
      <w:r>
        <w:separator/>
      </w:r>
    </w:p>
  </w:footnote>
  <w:footnote w:type="continuationSeparator" w:id="0">
    <w:p w:rsidR="009058D3" w:rsidRDefault="009058D3" w:rsidP="00C03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292" w:rsidRDefault="006A0758">
    <w:pPr>
      <w:pStyle w:val="Zhlav"/>
    </w:pPr>
    <w:r>
      <w:rPr>
        <w:noProof/>
        <w:lang w:eastAsia="cs-CZ"/>
      </w:rPr>
      <w:drawing>
        <wp:inline distT="0" distB="0" distL="0" distR="0">
          <wp:extent cx="1571625" cy="628650"/>
          <wp:effectExtent l="0" t="0" r="0" b="0"/>
          <wp:docPr id="1" name="obrázek 1" descr="Logo_CMYK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MYK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412A6"/>
    <w:multiLevelType w:val="hybridMultilevel"/>
    <w:tmpl w:val="F508DF32"/>
    <w:lvl w:ilvl="0" w:tplc="266ECA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92"/>
    <w:rsid w:val="000236F8"/>
    <w:rsid w:val="000B226F"/>
    <w:rsid w:val="00124625"/>
    <w:rsid w:val="00252F39"/>
    <w:rsid w:val="002724B3"/>
    <w:rsid w:val="00274C00"/>
    <w:rsid w:val="0030795E"/>
    <w:rsid w:val="003F347E"/>
    <w:rsid w:val="0040005E"/>
    <w:rsid w:val="004073C7"/>
    <w:rsid w:val="00416189"/>
    <w:rsid w:val="005913A9"/>
    <w:rsid w:val="005E1CF9"/>
    <w:rsid w:val="006A0758"/>
    <w:rsid w:val="00752702"/>
    <w:rsid w:val="007B79E1"/>
    <w:rsid w:val="007C1A28"/>
    <w:rsid w:val="007F7BAF"/>
    <w:rsid w:val="008D14E2"/>
    <w:rsid w:val="008F5493"/>
    <w:rsid w:val="00900DD7"/>
    <w:rsid w:val="009058D3"/>
    <w:rsid w:val="0093519D"/>
    <w:rsid w:val="00991CCF"/>
    <w:rsid w:val="00A10068"/>
    <w:rsid w:val="00A274A6"/>
    <w:rsid w:val="00A4226F"/>
    <w:rsid w:val="00C03292"/>
    <w:rsid w:val="00C41BCE"/>
    <w:rsid w:val="00CF73E6"/>
    <w:rsid w:val="00D704DA"/>
    <w:rsid w:val="00D73C85"/>
    <w:rsid w:val="00ED698F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01286"/>
  <w15:docId w15:val="{CE84E714-931C-4AAB-9804-FD1E2877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54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032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0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3292"/>
  </w:style>
  <w:style w:type="paragraph" w:styleId="Zpat">
    <w:name w:val="footer"/>
    <w:basedOn w:val="Normln"/>
    <w:link w:val="ZpatChar"/>
    <w:uiPriority w:val="99"/>
    <w:unhideWhenUsed/>
    <w:rsid w:val="00C0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3292"/>
  </w:style>
  <w:style w:type="paragraph" w:styleId="Textbubliny">
    <w:name w:val="Balloon Text"/>
    <w:basedOn w:val="Normln"/>
    <w:link w:val="TextbublinyChar"/>
    <w:uiPriority w:val="99"/>
    <w:semiHidden/>
    <w:unhideWhenUsed/>
    <w:rsid w:val="0002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6F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35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03812B8905474BA4B906925653F18D" ma:contentTypeVersion="2" ma:contentTypeDescription="Vytvoří nový dokument" ma:contentTypeScope="" ma:versionID="6fcc312c75119bccf043c0efdf7bb9ae">
  <xsd:schema xmlns:xsd="http://www.w3.org/2001/XMLSchema" xmlns:xs="http://www.w3.org/2001/XMLSchema" xmlns:p="http://schemas.microsoft.com/office/2006/metadata/properties" xmlns:ns2="d68d8e80-32ac-48c9-b01b-05dfe64d29f6" targetNamespace="http://schemas.microsoft.com/office/2006/metadata/properties" ma:root="true" ma:fieldsID="4a501a688a5cb9f8af7778eab32d597f" ns2:_="">
    <xsd:import namespace="d68d8e80-32ac-48c9-b01b-05dfe64d2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d8e80-32ac-48c9-b01b-05dfe64d2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2C9BE0-BF78-4CE5-BFAE-59AF948BD1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A9A833-566D-49F8-BD6D-C6E8302CD00C}"/>
</file>

<file path=customXml/itemProps3.xml><?xml version="1.0" encoding="utf-8"?>
<ds:datastoreItem xmlns:ds="http://schemas.openxmlformats.org/officeDocument/2006/customXml" ds:itemID="{422F90C3-AF63-4327-85B0-EDE22D6B93B4}"/>
</file>

<file path=customXml/itemProps4.xml><?xml version="1.0" encoding="utf-8"?>
<ds:datastoreItem xmlns:ds="http://schemas.openxmlformats.org/officeDocument/2006/customXml" ds:itemID="{E1D2F7C3-7692-4DB0-9A2E-479A5F2C35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Úředníček</dc:creator>
  <cp:lastModifiedBy>Martina Polášková</cp:lastModifiedBy>
  <cp:revision>2</cp:revision>
  <cp:lastPrinted>2018-12-11T14:18:00Z</cp:lastPrinted>
  <dcterms:created xsi:type="dcterms:W3CDTF">2021-04-08T08:30:00Z</dcterms:created>
  <dcterms:modified xsi:type="dcterms:W3CDTF">2021-04-08T08:30:00Z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0x0101003D03812B8905474BA4B906925653F18D</vt:lpwstr>
  </property>
</Properties>
</file>