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82" w:rsidRDefault="00AE3882" w:rsidP="00AE3882">
      <w:pPr>
        <w:tabs>
          <w:tab w:val="left" w:pos="2127"/>
          <w:tab w:val="left" w:pos="3969"/>
        </w:tabs>
        <w:rPr>
          <w:sz w:val="18"/>
          <w:szCs w:val="18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Organizace závěrečné zkoušky ve školním roce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C74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9C749D">
        <w:rPr>
          <w:b/>
          <w:sz w:val="28"/>
          <w:szCs w:val="28"/>
        </w:rPr>
        <w:t>20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(dle jednotného zadání závěrečných zkoušek pro </w:t>
      </w:r>
      <w:proofErr w:type="spellStart"/>
      <w:r>
        <w:rPr>
          <w:spacing w:val="20"/>
          <w:sz w:val="24"/>
          <w:szCs w:val="24"/>
        </w:rPr>
        <w:t>šk</w:t>
      </w:r>
      <w:proofErr w:type="spellEnd"/>
      <w:r>
        <w:rPr>
          <w:spacing w:val="20"/>
          <w:sz w:val="24"/>
          <w:szCs w:val="24"/>
        </w:rPr>
        <w:t>. r. 201</w:t>
      </w:r>
      <w:r w:rsidR="009C749D">
        <w:rPr>
          <w:spacing w:val="20"/>
          <w:sz w:val="24"/>
          <w:szCs w:val="24"/>
        </w:rPr>
        <w:t>9</w:t>
      </w:r>
      <w:r>
        <w:rPr>
          <w:spacing w:val="20"/>
          <w:sz w:val="24"/>
          <w:szCs w:val="24"/>
        </w:rPr>
        <w:t>/20</w:t>
      </w:r>
      <w:r w:rsidR="009C749D">
        <w:rPr>
          <w:spacing w:val="20"/>
          <w:sz w:val="24"/>
          <w:szCs w:val="24"/>
        </w:rPr>
        <w:t>20</w:t>
      </w:r>
      <w:bookmarkStart w:id="0" w:name="_GoBack"/>
      <w:bookmarkEnd w:id="0"/>
      <w:r>
        <w:rPr>
          <w:spacing w:val="20"/>
          <w:sz w:val="24"/>
          <w:szCs w:val="24"/>
        </w:rPr>
        <w:t>)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pacing w:val="20"/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Kód a obor vzdělání: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65-51-E/01</w:t>
      </w:r>
      <w:r>
        <w:rPr>
          <w:b/>
          <w:sz w:val="24"/>
          <w:szCs w:val="24"/>
        </w:rPr>
        <w:tab/>
        <w:t>Stravovací a ubytovací služby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Písemná zkouška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Potraviny a výživa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Technologie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Provozní činnosti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Praktická zkouška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 Normování pokrmů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 Příprava pokrmů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Zásady BOZP a hygieny práce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Ústní zkouška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(25 komplexně řešených témat z níže uvedených předmětů se začleněním otázek z obecného přehledu ze světa práce)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Technologie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Potraviny a výživa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Provozní činnost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r>
        <w:rPr>
          <w:sz w:val="24"/>
          <w:szCs w:val="24"/>
        </w:rPr>
        <w:tab/>
        <w:t>Ing. Hana Jurčíková, ZŘTVEC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Mgr. Lada Rašková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Mgr. Jaroslav Vařák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Schválil:</w:t>
      </w:r>
      <w:r>
        <w:rPr>
          <w:sz w:val="24"/>
          <w:szCs w:val="24"/>
        </w:rPr>
        <w:tab/>
        <w:t xml:space="preserve">Mgr. Petr Úředníček 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ředitel školy</w:t>
      </w:r>
    </w:p>
    <w:p w:rsidR="00D73C85" w:rsidRPr="00D73C85" w:rsidRDefault="00D73C85" w:rsidP="00D73C85">
      <w:pPr>
        <w:tabs>
          <w:tab w:val="left" w:pos="8210"/>
        </w:tabs>
      </w:pPr>
    </w:p>
    <w:sectPr w:rsidR="00D73C85" w:rsidRPr="00D73C85" w:rsidSect="00991CCF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BD" w:rsidRDefault="00D623BD" w:rsidP="00C03292">
      <w:pPr>
        <w:spacing w:after="0" w:line="240" w:lineRule="auto"/>
      </w:pPr>
      <w:r>
        <w:separator/>
      </w:r>
    </w:p>
  </w:endnote>
  <w:endnote w:type="continuationSeparator" w:id="0">
    <w:p w:rsidR="00D623BD" w:rsidRDefault="00D623BD" w:rsidP="00C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1" w:rsidRDefault="006A0758" w:rsidP="00D704DA">
    <w:pPr>
      <w:pStyle w:val="Zpat"/>
      <w:tabs>
        <w:tab w:val="clear" w:pos="4536"/>
        <w:tab w:val="clear" w:pos="9072"/>
        <w:tab w:val="left" w:pos="6785"/>
      </w:tabs>
    </w:pPr>
    <w:r>
      <w:rPr>
        <w:noProof/>
        <w:lang w:eastAsia="cs-CZ"/>
      </w:rPr>
      <w:drawing>
        <wp:inline distT="0" distB="0" distL="0" distR="0">
          <wp:extent cx="5753100" cy="533400"/>
          <wp:effectExtent l="0" t="0" r="0" b="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BD" w:rsidRDefault="00D623BD" w:rsidP="00C03292">
      <w:pPr>
        <w:spacing w:after="0" w:line="240" w:lineRule="auto"/>
      </w:pPr>
      <w:r>
        <w:separator/>
      </w:r>
    </w:p>
  </w:footnote>
  <w:footnote w:type="continuationSeparator" w:id="0">
    <w:p w:rsidR="00D623BD" w:rsidRDefault="00D623BD" w:rsidP="00C0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2" w:rsidRDefault="006A0758">
    <w:pPr>
      <w:pStyle w:val="Zhlav"/>
    </w:pPr>
    <w:r>
      <w:rPr>
        <w:noProof/>
        <w:lang w:eastAsia="cs-CZ"/>
      </w:rPr>
      <w:drawing>
        <wp:inline distT="0" distB="0" distL="0" distR="0">
          <wp:extent cx="1571625" cy="628650"/>
          <wp:effectExtent l="0" t="0" r="0" b="0"/>
          <wp:docPr id="1" name="obrázek 1" descr="Logo_CMY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2"/>
    <w:rsid w:val="000236F8"/>
    <w:rsid w:val="00045D99"/>
    <w:rsid w:val="000B226F"/>
    <w:rsid w:val="00124625"/>
    <w:rsid w:val="00252F39"/>
    <w:rsid w:val="002724B3"/>
    <w:rsid w:val="00274C00"/>
    <w:rsid w:val="0030795E"/>
    <w:rsid w:val="003F347E"/>
    <w:rsid w:val="0040005E"/>
    <w:rsid w:val="004073C7"/>
    <w:rsid w:val="00416189"/>
    <w:rsid w:val="005913A9"/>
    <w:rsid w:val="006A0758"/>
    <w:rsid w:val="007C1A28"/>
    <w:rsid w:val="007F7BAF"/>
    <w:rsid w:val="008D14E2"/>
    <w:rsid w:val="008F5493"/>
    <w:rsid w:val="00900DD7"/>
    <w:rsid w:val="00991CCF"/>
    <w:rsid w:val="009C749D"/>
    <w:rsid w:val="00A10068"/>
    <w:rsid w:val="00A274A6"/>
    <w:rsid w:val="00A4226F"/>
    <w:rsid w:val="00AE3882"/>
    <w:rsid w:val="00C03292"/>
    <w:rsid w:val="00C41BCE"/>
    <w:rsid w:val="00CF7A5F"/>
    <w:rsid w:val="00D33385"/>
    <w:rsid w:val="00D623BD"/>
    <w:rsid w:val="00D704DA"/>
    <w:rsid w:val="00D73C85"/>
    <w:rsid w:val="00ED698F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92"/>
  </w:style>
  <w:style w:type="paragraph" w:styleId="Zpat">
    <w:name w:val="footer"/>
    <w:basedOn w:val="Normln"/>
    <w:link w:val="Zpat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92"/>
  </w:style>
  <w:style w:type="paragraph" w:styleId="Textbubliny">
    <w:name w:val="Balloon Text"/>
    <w:basedOn w:val="Normln"/>
    <w:link w:val="TextbublinyChar"/>
    <w:uiPriority w:val="99"/>
    <w:semiHidden/>
    <w:unhideWhenUsed/>
    <w:rsid w:val="000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92"/>
  </w:style>
  <w:style w:type="paragraph" w:styleId="Zpat">
    <w:name w:val="footer"/>
    <w:basedOn w:val="Normln"/>
    <w:link w:val="Zpat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92"/>
  </w:style>
  <w:style w:type="paragraph" w:styleId="Textbubliny">
    <w:name w:val="Balloon Text"/>
    <w:basedOn w:val="Normln"/>
    <w:link w:val="TextbublinyChar"/>
    <w:uiPriority w:val="99"/>
    <w:semiHidden/>
    <w:unhideWhenUsed/>
    <w:rsid w:val="000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227B-CCF7-4E7A-8955-06606B78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SSGO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Hana Jurčíková</cp:lastModifiedBy>
  <cp:revision>3</cp:revision>
  <cp:lastPrinted>2018-12-11T14:18:00Z</cp:lastPrinted>
  <dcterms:created xsi:type="dcterms:W3CDTF">2019-09-24T05:35:00Z</dcterms:created>
  <dcterms:modified xsi:type="dcterms:W3CDTF">2019-09-24T05:44:00Z</dcterms:modified>
</cp:coreProperties>
</file>